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202"/>
        <w:tblW w:w="0" w:type="auto"/>
        <w:tblLook w:val="04A0" w:firstRow="1" w:lastRow="0" w:firstColumn="1" w:lastColumn="0" w:noHBand="0" w:noVBand="1"/>
      </w:tblPr>
      <w:tblGrid>
        <w:gridCol w:w="4332"/>
      </w:tblGrid>
      <w:tr w:rsidR="001E0526" w:rsidTr="002204E2">
        <w:trPr>
          <w:trHeight w:val="1095"/>
        </w:trPr>
        <w:tc>
          <w:tcPr>
            <w:tcW w:w="4332" w:type="dxa"/>
          </w:tcPr>
          <w:p w:rsidR="001E0526" w:rsidRDefault="001E0526" w:rsidP="002204E2">
            <w:pPr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 xml:space="preserve">УТВЕРЖДЕН </w:t>
            </w:r>
          </w:p>
          <w:p w:rsidR="001E0526" w:rsidRDefault="001E0526" w:rsidP="002204E2">
            <w:pPr>
              <w:spacing w:line="252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  Семено-Красиловского  </w:t>
            </w:r>
            <w:r w:rsidR="00DF0412">
              <w:rPr>
                <w:rFonts w:eastAsia="Calibri"/>
                <w:sz w:val="28"/>
                <w:szCs w:val="28"/>
              </w:rPr>
              <w:t>сельсовета от 15.04.2024 № 13</w:t>
            </w:r>
          </w:p>
          <w:p w:rsidR="001E0526" w:rsidRDefault="001E0526" w:rsidP="002204E2">
            <w:pPr>
              <w:suppressAutoHyphens/>
              <w:spacing w:line="252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0526" w:rsidRDefault="001E0526" w:rsidP="001E0526">
      <w:pPr>
        <w:spacing w:line="252" w:lineRule="auto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1E0526" w:rsidRDefault="001E0526" w:rsidP="001E0526">
      <w:pPr>
        <w:spacing w:line="252" w:lineRule="auto"/>
        <w:rPr>
          <w:rFonts w:eastAsia="Calibri"/>
          <w:sz w:val="28"/>
          <w:szCs w:val="28"/>
        </w:rPr>
      </w:pPr>
    </w:p>
    <w:p w:rsidR="001E0526" w:rsidRDefault="001E0526" w:rsidP="001E0526">
      <w:pPr>
        <w:tabs>
          <w:tab w:val="left" w:pos="3828"/>
        </w:tabs>
        <w:ind w:firstLine="709"/>
        <w:jc w:val="both"/>
        <w:rPr>
          <w:color w:val="000000"/>
          <w:sz w:val="28"/>
          <w:szCs w:val="28"/>
        </w:rPr>
      </w:pPr>
    </w:p>
    <w:p w:rsidR="001E0526" w:rsidRDefault="001E0526" w:rsidP="001E0526">
      <w:pPr>
        <w:rPr>
          <w:sz w:val="28"/>
          <w:szCs w:val="28"/>
        </w:rPr>
      </w:pPr>
    </w:p>
    <w:p w:rsidR="001E0526" w:rsidRDefault="001E0526" w:rsidP="001E0526">
      <w:pPr>
        <w:rPr>
          <w:sz w:val="28"/>
          <w:szCs w:val="28"/>
        </w:rPr>
      </w:pPr>
    </w:p>
    <w:p w:rsidR="001E0526" w:rsidRDefault="001E0526" w:rsidP="001E0526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Доклад </w:t>
      </w:r>
    </w:p>
    <w:p w:rsidR="001E0526" w:rsidRPr="00A60BD6" w:rsidRDefault="001E0526" w:rsidP="001E0526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обобщения правоприменительной практики по муниципальному контролю в сфере благоустройства за 2024 год на территории муниципального образования Семено-Красиловского  сельсовет </w:t>
      </w:r>
      <w:r w:rsidRPr="00A60BD6">
        <w:rPr>
          <w:sz w:val="28"/>
          <w:szCs w:val="28"/>
        </w:rPr>
        <w:t>Кытмановского района Алтайского края</w:t>
      </w:r>
    </w:p>
    <w:p w:rsidR="001E0526" w:rsidRPr="00A60BD6" w:rsidRDefault="001E0526" w:rsidP="001E0526">
      <w:pPr>
        <w:tabs>
          <w:tab w:val="left" w:pos="9356"/>
        </w:tabs>
        <w:jc w:val="center"/>
        <w:rPr>
          <w:bCs/>
          <w:color w:val="000000"/>
          <w:kern w:val="36"/>
          <w:sz w:val="28"/>
          <w:szCs w:val="28"/>
        </w:rPr>
      </w:pPr>
    </w:p>
    <w:p w:rsidR="001E0526" w:rsidRDefault="001E0526" w:rsidP="001E0526">
      <w:pPr>
        <w:tabs>
          <w:tab w:val="left" w:pos="935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Обобщение практики осуществления муниципального </w:t>
      </w:r>
      <w:r>
        <w:rPr>
          <w:bCs/>
          <w:color w:val="000000"/>
          <w:kern w:val="36"/>
          <w:sz w:val="28"/>
          <w:szCs w:val="28"/>
        </w:rPr>
        <w:t xml:space="preserve">контроля в сфере благоустройства </w:t>
      </w:r>
      <w:r>
        <w:rPr>
          <w:sz w:val="28"/>
          <w:szCs w:val="28"/>
        </w:rPr>
        <w:t>за 2023 год подготовлено с целью профилактики нарушений обязательных требований и основано на реализации положений: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>
        <w:rPr>
          <w:sz w:val="28"/>
          <w:szCs w:val="28"/>
        </w:rPr>
        <w:t xml:space="preserve">Семено-Красиловского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Задачей муниципального контроля </w:t>
      </w:r>
      <w:r>
        <w:rPr>
          <w:bCs/>
          <w:color w:val="000000"/>
          <w:kern w:val="36"/>
          <w:sz w:val="28"/>
          <w:szCs w:val="28"/>
        </w:rPr>
        <w:t xml:space="preserve">в сфере благоустройства за 2023 год на территории </w:t>
      </w:r>
      <w:r>
        <w:rPr>
          <w:sz w:val="28"/>
          <w:szCs w:val="28"/>
        </w:rPr>
        <w:t xml:space="preserve">Семено-Красиловского сельсовета Кытмановского района </w:t>
      </w:r>
      <w:r>
        <w:rPr>
          <w:bCs/>
          <w:color w:val="000000"/>
          <w:kern w:val="36"/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Семено-Красиловского </w:t>
      </w:r>
      <w:r>
        <w:rPr>
          <w:bCs/>
          <w:color w:val="000000"/>
          <w:kern w:val="36"/>
          <w:sz w:val="28"/>
          <w:szCs w:val="28"/>
        </w:rPr>
        <w:t xml:space="preserve">сельсовет Кытмановского района Алтайского края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муниципальному контролю в 2023 году проводятся в соответствии: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1E0526" w:rsidRPr="006C21D9" w:rsidRDefault="001E0526" w:rsidP="001E0526">
      <w:pPr>
        <w:spacing w:line="254" w:lineRule="auto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Положением о муниципальном контроле в сфере благоустройства на территории Семено-Красиловского сельсовета Кытмановского  района Алтайского края, утвержденным решением Совета депутатов Семено-Красиловского </w:t>
      </w:r>
      <w:r w:rsidRPr="006C21D9">
        <w:rPr>
          <w:sz w:val="28"/>
          <w:szCs w:val="28"/>
        </w:rPr>
        <w:t>сельсовета от 06.12.2021 № 20</w:t>
      </w:r>
      <w:r w:rsidRPr="006C21D9">
        <w:rPr>
          <w:color w:val="FF0000"/>
          <w:sz w:val="28"/>
          <w:szCs w:val="28"/>
        </w:rPr>
        <w:t>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Объектами муниципального контроля являются </w:t>
      </w:r>
      <w:r>
        <w:rPr>
          <w:sz w:val="28"/>
          <w:szCs w:val="28"/>
        </w:rPr>
        <w:t>территория муниципального образования Семено-Красиловский  сельсовет Кытмановского 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 (дороги, переулки, проезды, проулки, разъезды, тупики, улицы);  детские и спортивные площадки; площадки для выгула животных; парковки (парковочные места); парки, скверы, иные зеленые зоны;</w:t>
      </w:r>
      <w:proofErr w:type="gramEnd"/>
      <w:r>
        <w:rPr>
          <w:sz w:val="28"/>
          <w:szCs w:val="28"/>
        </w:rPr>
        <w:t xml:space="preserve"> технические и санитарно-защитные зоны.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положению о муниципальном контроле</w:t>
      </w:r>
      <w:r>
        <w:rPr>
          <w:sz w:val="28"/>
          <w:szCs w:val="28"/>
        </w:rPr>
        <w:t xml:space="preserve"> в сфере благоустройства и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ч.2 ст. 61 Федерального закона   № 248-ФЗ муниципальный контроль проводится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документарных и выездных проверок в 2023 году не проводились.  Консультирование осуществляется в устной и письменной форме.  В 2023 году устных и письменных обращений по вопросам контроля в сфере благоустройства не поступало.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консультирование осуществляется в устной и письменной форме должностными лицами Администрации сельсовета.  В 2023 году устных и письменных обращений по вопросам муниципального контроля в сфере </w:t>
      </w:r>
      <w:r>
        <w:rPr>
          <w:color w:val="000000" w:themeColor="text1"/>
          <w:sz w:val="28"/>
          <w:szCs w:val="28"/>
        </w:rPr>
        <w:t>благоустройства не поступало.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информирования граждан, юридических лиц и индивидуальных предпринимателей на официальном сайте Администрации  Семено-Красиловского сельсовета в разделе «Муниципальный контроль» размещается актуальная информация по  муниципальному контролю.</w:t>
      </w:r>
    </w:p>
    <w:p w:rsidR="001E0526" w:rsidRDefault="001E0526" w:rsidP="001E0526">
      <w:pPr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адресу: Алтайский край, Кытмановский район, с. Семено-Красилово, ул. Черемушки, 11,тел. 26-343</w:t>
      </w:r>
    </w:p>
    <w:p w:rsidR="006670CC" w:rsidRDefault="006670CC"/>
    <w:sectPr w:rsidR="006670CC" w:rsidSect="007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9"/>
    <w:rsid w:val="001E0526"/>
    <w:rsid w:val="003C2929"/>
    <w:rsid w:val="006670CC"/>
    <w:rsid w:val="00D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2024-05-02T09:36:00Z</dcterms:created>
  <dcterms:modified xsi:type="dcterms:W3CDTF">2024-05-02T09:48:00Z</dcterms:modified>
</cp:coreProperties>
</file>